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E0A" w:rsidRPr="00E506FB" w:rsidRDefault="00E506FB" w:rsidP="00E506FB">
      <w:pPr>
        <w:spacing w:after="0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2353" cy="1297479"/>
            <wp:effectExtent l="19050" t="0" r="347" b="0"/>
            <wp:docPr id="2" name="Рисунок 2" descr="C:\Users\User\Desktop\Документы\НАСТАВНИЧЕСТВО\2023\ГПиН флаж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\НАСТАВНИЧЕСТВО\2023\ГПиН флажок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618" b="1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40" cy="129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727BD" w:rsidRPr="00E506FB">
        <w:rPr>
          <w:rFonts w:ascii="Times New Roman" w:hAnsi="Times New Roman" w:cs="Times New Roman"/>
          <w:b/>
          <w:color w:val="7030A0"/>
          <w:sz w:val="36"/>
          <w:szCs w:val="36"/>
        </w:rPr>
        <w:t>Работа наставнической пары.</w:t>
      </w:r>
    </w:p>
    <w:p w:rsidR="00E727BD" w:rsidRPr="00E727BD" w:rsidRDefault="00E727BD" w:rsidP="00E727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7BD" w:rsidRPr="00E727BD" w:rsidRDefault="00E727BD" w:rsidP="00E727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7BD">
        <w:rPr>
          <w:rFonts w:ascii="Times New Roman" w:hAnsi="Times New Roman" w:cs="Times New Roman"/>
          <w:sz w:val="28"/>
          <w:szCs w:val="28"/>
        </w:rPr>
        <w:t>Начинающий педагог Бутенко Лилия Фёдоровна</w:t>
      </w:r>
    </w:p>
    <w:p w:rsidR="00E727BD" w:rsidRPr="00E727BD" w:rsidRDefault="00E727BD" w:rsidP="00E727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7BD">
        <w:rPr>
          <w:rFonts w:ascii="Times New Roman" w:hAnsi="Times New Roman" w:cs="Times New Roman"/>
          <w:sz w:val="28"/>
          <w:szCs w:val="28"/>
        </w:rPr>
        <w:t>Наставник Кузнецова Елена Фёдоровна, педагог высшей квалификационной категории.</w:t>
      </w:r>
    </w:p>
    <w:p w:rsidR="00E727BD" w:rsidRPr="00E727BD" w:rsidRDefault="00E727BD" w:rsidP="00E727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06FB" w:rsidRDefault="00E727BD" w:rsidP="00E506F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06FB">
        <w:rPr>
          <w:rFonts w:ascii="Times New Roman" w:hAnsi="Times New Roman" w:cs="Times New Roman"/>
          <w:b/>
          <w:sz w:val="36"/>
          <w:szCs w:val="36"/>
        </w:rPr>
        <w:t>Организованная образовательная деятельность</w:t>
      </w:r>
    </w:p>
    <w:p w:rsidR="00E727BD" w:rsidRPr="00E506FB" w:rsidRDefault="00E727BD" w:rsidP="00E506F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06FB">
        <w:rPr>
          <w:rFonts w:ascii="Times New Roman" w:hAnsi="Times New Roman" w:cs="Times New Roman"/>
          <w:b/>
          <w:sz w:val="36"/>
          <w:szCs w:val="36"/>
        </w:rPr>
        <w:t xml:space="preserve">во </w:t>
      </w:r>
      <w:r w:rsidRPr="00E506FB"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  <w:r w:rsidRPr="00E506FB">
        <w:rPr>
          <w:rFonts w:ascii="Times New Roman" w:hAnsi="Times New Roman" w:cs="Times New Roman"/>
          <w:b/>
          <w:sz w:val="36"/>
          <w:szCs w:val="36"/>
        </w:rPr>
        <w:t>-ой младшей группе.</w:t>
      </w:r>
    </w:p>
    <w:p w:rsidR="00E727BD" w:rsidRDefault="00E727BD" w:rsidP="00E506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7BD" w:rsidRDefault="00E727BD" w:rsidP="00E727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27BD">
        <w:rPr>
          <w:rFonts w:ascii="Times New Roman" w:hAnsi="Times New Roman" w:cs="Times New Roman"/>
          <w:b/>
          <w:sz w:val="28"/>
          <w:szCs w:val="28"/>
        </w:rPr>
        <w:t>Тема  «Обувь»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727BD" w:rsidRDefault="00E727BD" w:rsidP="00E727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727BD">
        <w:rPr>
          <w:rFonts w:ascii="Times New Roman" w:hAnsi="Times New Roman" w:cs="Times New Roman"/>
          <w:sz w:val="28"/>
          <w:szCs w:val="28"/>
        </w:rPr>
        <w:t>формировать обобщающее понятие «обувь»;</w:t>
      </w:r>
      <w:r>
        <w:rPr>
          <w:rFonts w:ascii="Times New Roman" w:hAnsi="Times New Roman" w:cs="Times New Roman"/>
          <w:sz w:val="28"/>
          <w:szCs w:val="28"/>
        </w:rPr>
        <w:t xml:space="preserve"> уточнить названия и назначение обуви; учить группировать обувь по сезонному признаку; развивать зрительное внимание; уточнять и активизировать глагольный и предметный словарь по теме.</w:t>
      </w:r>
    </w:p>
    <w:p w:rsidR="00E727BD" w:rsidRDefault="00E727BD" w:rsidP="00E727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7BD">
        <w:rPr>
          <w:rFonts w:ascii="Times New Roman" w:hAnsi="Times New Roman" w:cs="Times New Roman"/>
          <w:b/>
          <w:sz w:val="28"/>
          <w:szCs w:val="28"/>
        </w:rPr>
        <w:t>Материал к занятию: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27BD">
        <w:rPr>
          <w:rFonts w:ascii="Times New Roman" w:hAnsi="Times New Roman" w:cs="Times New Roman"/>
          <w:sz w:val="28"/>
          <w:szCs w:val="28"/>
        </w:rPr>
        <w:t>раздаточный</w:t>
      </w:r>
      <w:r>
        <w:rPr>
          <w:rFonts w:ascii="Times New Roman" w:hAnsi="Times New Roman" w:cs="Times New Roman"/>
          <w:sz w:val="28"/>
          <w:szCs w:val="28"/>
        </w:rPr>
        <w:t xml:space="preserve"> – пособие по ознакомлению с окружающим для детей 3-4 лет, изображение людей (мужчин, женщин, детей) в сезонной одежде, изображение взрослой и детской сезонной обуви, карандаши.</w:t>
      </w:r>
    </w:p>
    <w:p w:rsidR="003634A5" w:rsidRDefault="003634A5" w:rsidP="00E727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34A5" w:rsidRDefault="00E506FB" w:rsidP="00E5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415290</wp:posOffset>
            </wp:positionV>
            <wp:extent cx="3064510" cy="2569845"/>
            <wp:effectExtent l="19050" t="0" r="2540" b="0"/>
            <wp:wrapTight wrapText="bothSides">
              <wp:wrapPolygon edited="0">
                <wp:start x="-134" y="0"/>
                <wp:lineTo x="-134" y="21456"/>
                <wp:lineTo x="21618" y="21456"/>
                <wp:lineTo x="21618" y="0"/>
                <wp:lineTo x="-134" y="0"/>
              </wp:wrapPolygon>
            </wp:wrapTight>
            <wp:docPr id="1" name="Рисунок 1" descr="C:\Users\User\Desktop\Документы\НАСТАВНИЧЕСТВО\2023\фото\Бутенко\3acbee9d-6138-4edf-9dfb-6df7573f1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\НАСТАВНИЧЕСТВО\2023\фото\Бутенко\3acbee9d-6138-4edf-9dfb-6df7573f1b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4A5">
        <w:rPr>
          <w:rFonts w:ascii="Times New Roman" w:hAnsi="Times New Roman" w:cs="Times New Roman"/>
          <w:sz w:val="28"/>
          <w:szCs w:val="28"/>
        </w:rPr>
        <w:t>В ходе образовательной деятельности</w:t>
      </w:r>
      <w:r w:rsidR="00AB66E4">
        <w:rPr>
          <w:rFonts w:ascii="Times New Roman" w:hAnsi="Times New Roman" w:cs="Times New Roman"/>
          <w:sz w:val="28"/>
          <w:szCs w:val="28"/>
        </w:rPr>
        <w:t xml:space="preserve"> «Путешествие в обувной магазин»</w:t>
      </w:r>
      <w:r w:rsidR="003634A5">
        <w:rPr>
          <w:rFonts w:ascii="Times New Roman" w:hAnsi="Times New Roman" w:cs="Times New Roman"/>
          <w:sz w:val="28"/>
          <w:szCs w:val="28"/>
        </w:rPr>
        <w:t xml:space="preserve"> </w:t>
      </w:r>
      <w:r w:rsidR="00AB66E4">
        <w:rPr>
          <w:rFonts w:ascii="Times New Roman" w:hAnsi="Times New Roman" w:cs="Times New Roman"/>
          <w:sz w:val="28"/>
          <w:szCs w:val="28"/>
        </w:rPr>
        <w:t xml:space="preserve">начинающий </w:t>
      </w:r>
      <w:r w:rsidR="003634A5">
        <w:rPr>
          <w:rFonts w:ascii="Times New Roman" w:hAnsi="Times New Roman" w:cs="Times New Roman"/>
          <w:sz w:val="28"/>
          <w:szCs w:val="28"/>
        </w:rPr>
        <w:t xml:space="preserve">педагог Бутенко Л.Ф. </w:t>
      </w:r>
      <w:r w:rsidR="00AB66E4">
        <w:rPr>
          <w:rFonts w:ascii="Times New Roman" w:hAnsi="Times New Roman" w:cs="Times New Roman"/>
          <w:sz w:val="28"/>
          <w:szCs w:val="28"/>
        </w:rPr>
        <w:t xml:space="preserve"> предложила ребятам помочь кукле Кате купить в обувном магазине весеннюю обувь. В ходе занятия, в игровой форме, воспитанники знакомились с «мужской», «женской» и «детской» обувью, группировали её по характерным сезонным признакам. </w:t>
      </w:r>
      <w:r w:rsidR="00AB66E4">
        <w:rPr>
          <w:rFonts w:ascii="Times New Roman" w:hAnsi="Times New Roman" w:cs="Times New Roman"/>
          <w:sz w:val="28"/>
          <w:szCs w:val="28"/>
        </w:rPr>
        <w:lastRenderedPageBreak/>
        <w:t>Воспитатель познакомила детей с понятием «пара обуви», учила согласовывать числительные с существительным.</w:t>
      </w:r>
    </w:p>
    <w:p w:rsidR="00E506FB" w:rsidRDefault="00E506FB" w:rsidP="00E506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06FB" w:rsidRDefault="00E506FB" w:rsidP="00E50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-182880</wp:posOffset>
            </wp:positionV>
            <wp:extent cx="2315845" cy="2775585"/>
            <wp:effectExtent l="19050" t="0" r="8255" b="0"/>
            <wp:wrapTight wrapText="bothSides">
              <wp:wrapPolygon edited="0">
                <wp:start x="-178" y="0"/>
                <wp:lineTo x="-178" y="21496"/>
                <wp:lineTo x="21677" y="21496"/>
                <wp:lineTo x="21677" y="0"/>
                <wp:lineTo x="-17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-182880</wp:posOffset>
            </wp:positionV>
            <wp:extent cx="2912110" cy="2170430"/>
            <wp:effectExtent l="19050" t="0" r="2540" b="0"/>
            <wp:wrapTight wrapText="bothSides">
              <wp:wrapPolygon edited="0">
                <wp:start x="-141" y="0"/>
                <wp:lineTo x="-141" y="21423"/>
                <wp:lineTo x="21619" y="21423"/>
                <wp:lineTo x="21619" y="0"/>
                <wp:lineTo x="-141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506FB" w:rsidRDefault="00E506FB" w:rsidP="00E50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6FB" w:rsidRDefault="00E506FB" w:rsidP="00E50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6FB" w:rsidRDefault="00E506FB" w:rsidP="00E50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6FB" w:rsidRDefault="00E506FB" w:rsidP="00E50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6FB" w:rsidRDefault="00E506FB" w:rsidP="00E50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6FB" w:rsidRDefault="00E506FB" w:rsidP="00E50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6FB" w:rsidRDefault="00E506FB" w:rsidP="00E50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6FB" w:rsidRDefault="00E506FB" w:rsidP="00E50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6FB" w:rsidRDefault="00E506FB" w:rsidP="00E50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133985</wp:posOffset>
            </wp:positionV>
            <wp:extent cx="2940050" cy="2366010"/>
            <wp:effectExtent l="19050" t="0" r="0" b="0"/>
            <wp:wrapTight wrapText="bothSides">
              <wp:wrapPolygon edited="0">
                <wp:start x="-140" y="0"/>
                <wp:lineTo x="-140" y="21391"/>
                <wp:lineTo x="21553" y="21391"/>
                <wp:lineTo x="21553" y="0"/>
                <wp:lineTo x="-14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6FB" w:rsidRDefault="00E506FB" w:rsidP="00E50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6FB" w:rsidRDefault="00E506FB" w:rsidP="00E50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6FB" w:rsidRDefault="00E506FB" w:rsidP="00E50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66E4" w:rsidRDefault="00AB66E4" w:rsidP="00E50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Педагог-наставник Кузнецова Е.Ф.  при подготовке к занятию рассамтривала организационные моменты, советовала применить наиболее эффективные методы работы, обратила внимание педагога на интоннационну</w:t>
      </w:r>
      <w:r w:rsidR="00E506F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окраску речи при  общении с детьми младшего дошкольного возраста.</w:t>
      </w:r>
      <w:r w:rsidR="00E506FB" w:rsidRPr="00E506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6FB" w:rsidRPr="00E727BD" w:rsidRDefault="00E506FB" w:rsidP="00E506F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506FB" w:rsidRPr="00E727BD" w:rsidSect="00FD6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E727BD"/>
    <w:rsid w:val="000125EA"/>
    <w:rsid w:val="000D460C"/>
    <w:rsid w:val="0013766F"/>
    <w:rsid w:val="003634A5"/>
    <w:rsid w:val="00672A7D"/>
    <w:rsid w:val="00916141"/>
    <w:rsid w:val="00AB66E4"/>
    <w:rsid w:val="00B43241"/>
    <w:rsid w:val="00B65816"/>
    <w:rsid w:val="00B70757"/>
    <w:rsid w:val="00BA54A8"/>
    <w:rsid w:val="00E506FB"/>
    <w:rsid w:val="00E56674"/>
    <w:rsid w:val="00E727BD"/>
    <w:rsid w:val="00EF020C"/>
    <w:rsid w:val="00F230B8"/>
    <w:rsid w:val="00FD6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2023-03-22T06:16:00Z</dcterms:created>
  <dcterms:modified xsi:type="dcterms:W3CDTF">2023-05-29T08:01:00Z</dcterms:modified>
</cp:coreProperties>
</file>